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ED420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406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D42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314D95" w:rsidRPr="00314D95" w:rsidRDefault="00314D95" w:rsidP="00314D9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</w:p>
    <w:p w:rsidR="00ED420B" w:rsidRDefault="00ED420B" w:rsidP="00ED42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  <w:r w:rsidRPr="00ED42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  <w:t>Par papildus finansējuma piešķiršanu</w:t>
      </w:r>
      <w:r w:rsidRPr="00ED420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  <w:t xml:space="preserve"> pedagoģisko darbinieku darba samaksai un sociālās apdrošināšanas obligātajām iemaksām</w:t>
      </w:r>
    </w:p>
    <w:p w:rsidR="00ED420B" w:rsidRPr="00ED420B" w:rsidRDefault="00ED420B" w:rsidP="00ED42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</w:pPr>
    </w:p>
    <w:p w:rsidR="00ED420B" w:rsidRPr="00ED420B" w:rsidRDefault="00ED420B" w:rsidP="00ED420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ED420B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Ir saņemts Bērzaunes pamatskolas direktores </w:t>
      </w:r>
      <w:proofErr w:type="spellStart"/>
      <w:r w:rsidRPr="00ED420B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I.Gailumas</w:t>
      </w:r>
      <w:proofErr w:type="spellEnd"/>
      <w:r w:rsidRPr="00ED420B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03.09.2020. iesniegums ar lūgumu piešķirt papildus finansējumu pedagoga atlaišanas pabalsta izmaksai EUR 500,00 apmērā. </w:t>
      </w:r>
    </w:p>
    <w:p w:rsidR="00ED420B" w:rsidRPr="00ED420B" w:rsidRDefault="00ED420B" w:rsidP="00ED4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4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saņemts Madonas Valsts ģimnāzijas direktores </w:t>
      </w:r>
      <w:proofErr w:type="spellStart"/>
      <w:r w:rsidRPr="00ED420B">
        <w:rPr>
          <w:rFonts w:ascii="Times New Roman" w:eastAsia="Times New Roman" w:hAnsi="Times New Roman" w:cs="Times New Roman"/>
          <w:sz w:val="24"/>
          <w:szCs w:val="24"/>
          <w:lang w:eastAsia="lv-LV"/>
        </w:rPr>
        <w:t>V.Madernieces</w:t>
      </w:r>
      <w:proofErr w:type="spellEnd"/>
      <w:r w:rsidRPr="00ED4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14.09.2020. iesniegums ar lūgumu piešķirt papildus finansējumu EUR 3138,00 apmērā. Madonas Valsts ģimnāzijai izveidojies mērķdotācijas pedagogu algām pārtēriņš par 3138,30 </w:t>
      </w:r>
      <w:proofErr w:type="spellStart"/>
      <w:r w:rsidRPr="00ED420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ED4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šī gada pirmajos 8 mēnešos sakarā ar to, ka 2 pedagogu ilgstošas prombūtnes darba nespējas dēļ laikā nodrošināta pedagogu aizvietošana. Piešķirtais finansējums nodrošinātu pedagogu darba samaksu, kā arī  papildus līdzekļi nepieciešami jaunā izglītības satura ieviešanai 7., 10.klasē.</w:t>
      </w:r>
    </w:p>
    <w:p w:rsidR="00ED420B" w:rsidRPr="00ED420B" w:rsidRDefault="00ED420B" w:rsidP="00ED4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oklausījusies </w:t>
      </w:r>
      <w:r w:rsidRPr="003255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sniegto informāciju, ņemot vērā 22.09.2020. Finanšu un attīstības komitejas atzinumu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12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25543">
        <w:rPr>
          <w:rFonts w:ascii="Times New Roman" w:hAnsi="Times New Roman" w:cs="Times New Roman"/>
          <w:noProof/>
          <w:sz w:val="24"/>
          <w:szCs w:val="24"/>
        </w:rPr>
        <w:t>(</w:t>
      </w:r>
      <w:r w:rsidRPr="00ED420B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Antra Gotlaufa, Gunārs Ikaunieks, Valda Kļaviņa, Agris Lungevičs, Ivars Miķelsons, Rihards Saulītis, Aleksandrs Šrubs, Gatis Teilis, Kaspars Udrass</w:t>
      </w:r>
      <w:r w:rsidRPr="003B360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720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1E2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ED420B" w:rsidRDefault="00ED420B" w:rsidP="00ED42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ED420B" w:rsidRPr="00ED420B" w:rsidRDefault="00ED420B" w:rsidP="00ED42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Jautājumu virzīt atkārtotai izskatīšanai Izglītības un jaunatnes lietu komitejā.</w:t>
      </w:r>
      <w:bookmarkStart w:id="0" w:name="_GoBack"/>
      <w:bookmarkEnd w:id="0"/>
    </w:p>
    <w:p w:rsidR="00ED420B" w:rsidRPr="00ED420B" w:rsidRDefault="00ED420B" w:rsidP="00ED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420B" w:rsidRDefault="00ED420B" w:rsidP="003255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</w:p>
    <w:p w:rsidR="009871A0" w:rsidRPr="00A736A0" w:rsidRDefault="009871A0" w:rsidP="0098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B44E2" w:rsidRDefault="007119FC" w:rsidP="009871A0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BA372B" w:rsidRPr="009871A0" w:rsidRDefault="00BA372B" w:rsidP="00FC078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871A0" w:rsidRDefault="009871A0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71A0" w:rsidRDefault="009871A0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1A4" w:rsidRPr="00BA372B" w:rsidRDefault="00FC078E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S.Seržāne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64860562</w:t>
      </w: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2CFC"/>
    <w:multiLevelType w:val="hybridMultilevel"/>
    <w:tmpl w:val="170C7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584F"/>
    <w:multiLevelType w:val="hybridMultilevel"/>
    <w:tmpl w:val="521ECD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16003"/>
    <w:multiLevelType w:val="multilevel"/>
    <w:tmpl w:val="8B1ACA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7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41447"/>
    <w:multiLevelType w:val="multilevel"/>
    <w:tmpl w:val="19461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3038C"/>
    <w:multiLevelType w:val="hybridMultilevel"/>
    <w:tmpl w:val="61FC92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28"/>
  </w:num>
  <w:num w:numId="4">
    <w:abstractNumId w:val="10"/>
  </w:num>
  <w:num w:numId="5">
    <w:abstractNumId w:val="43"/>
  </w:num>
  <w:num w:numId="6">
    <w:abstractNumId w:val="13"/>
  </w:num>
  <w:num w:numId="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"/>
  </w:num>
  <w:num w:numId="12">
    <w:abstractNumId w:val="35"/>
  </w:num>
  <w:num w:numId="13">
    <w:abstractNumId w:val="7"/>
  </w:num>
  <w:num w:numId="14">
    <w:abstractNumId w:val="17"/>
  </w:num>
  <w:num w:numId="15">
    <w:abstractNumId w:val="36"/>
  </w:num>
  <w:num w:numId="16">
    <w:abstractNumId w:val="19"/>
  </w:num>
  <w:num w:numId="17">
    <w:abstractNumId w:val="5"/>
  </w:num>
  <w:num w:numId="18">
    <w:abstractNumId w:val="4"/>
  </w:num>
  <w:num w:numId="19">
    <w:abstractNumId w:val="21"/>
  </w:num>
  <w:num w:numId="20">
    <w:abstractNumId w:val="32"/>
  </w:num>
  <w:num w:numId="21">
    <w:abstractNumId w:val="12"/>
  </w:num>
  <w:num w:numId="22">
    <w:abstractNumId w:val="0"/>
  </w:num>
  <w:num w:numId="23">
    <w:abstractNumId w:val="2"/>
  </w:num>
  <w:num w:numId="24">
    <w:abstractNumId w:val="16"/>
  </w:num>
  <w:num w:numId="25">
    <w:abstractNumId w:val="14"/>
  </w:num>
  <w:num w:numId="26">
    <w:abstractNumId w:val="9"/>
  </w:num>
  <w:num w:numId="27">
    <w:abstractNumId w:val="6"/>
  </w:num>
  <w:num w:numId="28">
    <w:abstractNumId w:val="23"/>
  </w:num>
  <w:num w:numId="29">
    <w:abstractNumId w:val="29"/>
  </w:num>
  <w:num w:numId="30">
    <w:abstractNumId w:val="41"/>
  </w:num>
  <w:num w:numId="31">
    <w:abstractNumId w:val="22"/>
  </w:num>
  <w:num w:numId="32">
    <w:abstractNumId w:val="31"/>
  </w:num>
  <w:num w:numId="33">
    <w:abstractNumId w:val="18"/>
  </w:num>
  <w:num w:numId="34">
    <w:abstractNumId w:val="38"/>
  </w:num>
  <w:num w:numId="35">
    <w:abstractNumId w:val="25"/>
  </w:num>
  <w:num w:numId="36">
    <w:abstractNumId w:val="15"/>
  </w:num>
  <w:num w:numId="37">
    <w:abstractNumId w:val="37"/>
  </w:num>
  <w:num w:numId="38">
    <w:abstractNumId w:val="27"/>
  </w:num>
  <w:num w:numId="39">
    <w:abstractNumId w:val="42"/>
  </w:num>
  <w:num w:numId="40">
    <w:abstractNumId w:val="2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CC5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6159-810A-4F73-B141-00BF39EF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</cp:revision>
  <cp:lastPrinted>2020-10-01T10:55:00Z</cp:lastPrinted>
  <dcterms:created xsi:type="dcterms:W3CDTF">2020-09-23T14:33:00Z</dcterms:created>
  <dcterms:modified xsi:type="dcterms:W3CDTF">2020-10-01T11:17:00Z</dcterms:modified>
</cp:coreProperties>
</file>